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B7B4E" w14:textId="2CFA77EA" w:rsidR="00A00FFC" w:rsidRPr="00644841" w:rsidRDefault="00D7046E" w:rsidP="002E2252">
      <w:pPr>
        <w:rPr>
          <w:rFonts w:cstheme="minorHAnsi"/>
          <w:b/>
          <w:bCs/>
          <w:sz w:val="24"/>
          <w:szCs w:val="24"/>
        </w:rPr>
      </w:pPr>
      <w:r w:rsidRPr="00644841">
        <w:rPr>
          <w:rFonts w:cstheme="minorHAnsi"/>
          <w:b/>
          <w:bCs/>
          <w:sz w:val="24"/>
          <w:szCs w:val="24"/>
        </w:rPr>
        <w:t>ODC 12 Group 2 Notes</w:t>
      </w:r>
    </w:p>
    <w:p w14:paraId="4767B685" w14:textId="77777777" w:rsidR="00D7046E" w:rsidRPr="00644841" w:rsidRDefault="00D7046E" w:rsidP="002E2252">
      <w:pPr>
        <w:rPr>
          <w:rFonts w:cstheme="minorHAnsi"/>
          <w:b/>
          <w:bCs/>
          <w:sz w:val="24"/>
          <w:szCs w:val="24"/>
        </w:rPr>
      </w:pPr>
      <w:r w:rsidRPr="00644841">
        <w:rPr>
          <w:rFonts w:cstheme="minorHAnsi"/>
          <w:b/>
          <w:bCs/>
          <w:sz w:val="24"/>
          <w:szCs w:val="24"/>
        </w:rPr>
        <w:t>What have we l</w:t>
      </w:r>
      <w:r w:rsidR="002E2252" w:rsidRPr="00644841">
        <w:rPr>
          <w:rFonts w:cstheme="minorHAnsi"/>
          <w:b/>
          <w:bCs/>
          <w:sz w:val="24"/>
          <w:szCs w:val="24"/>
        </w:rPr>
        <w:t>earn</w:t>
      </w:r>
      <w:r w:rsidRPr="00644841">
        <w:rPr>
          <w:rFonts w:cstheme="minorHAnsi"/>
          <w:b/>
          <w:bCs/>
          <w:sz w:val="24"/>
          <w:szCs w:val="24"/>
        </w:rPr>
        <w:t>t</w:t>
      </w:r>
      <w:r w:rsidR="002E2252" w:rsidRPr="00644841">
        <w:rPr>
          <w:rFonts w:cstheme="minorHAnsi"/>
          <w:b/>
          <w:bCs/>
          <w:sz w:val="24"/>
          <w:szCs w:val="24"/>
        </w:rPr>
        <w:t xml:space="preserve">? </w:t>
      </w:r>
    </w:p>
    <w:p w14:paraId="05D0CE49" w14:textId="77777777" w:rsidR="00D7046E" w:rsidRPr="00644841" w:rsidRDefault="00D7046E" w:rsidP="00D7046E">
      <w:pPr>
        <w:pStyle w:val="NoSpacing"/>
        <w:rPr>
          <w:rFonts w:cstheme="minorHAnsi"/>
          <w:sz w:val="24"/>
          <w:szCs w:val="24"/>
        </w:rPr>
      </w:pPr>
      <w:r w:rsidRPr="00644841">
        <w:rPr>
          <w:rFonts w:cstheme="minorHAnsi"/>
          <w:sz w:val="24"/>
          <w:szCs w:val="24"/>
        </w:rPr>
        <w:t>Not all new, but more people are aware.</w:t>
      </w:r>
      <w:r w:rsidRPr="00644841">
        <w:rPr>
          <w:rFonts w:cstheme="minorHAnsi"/>
          <w:sz w:val="24"/>
          <w:szCs w:val="24"/>
        </w:rPr>
        <w:cr/>
      </w:r>
    </w:p>
    <w:p w14:paraId="57D7E388" w14:textId="77777777" w:rsidR="00D7046E" w:rsidRPr="00644841" w:rsidRDefault="00D7046E" w:rsidP="00D7046E">
      <w:pPr>
        <w:pStyle w:val="NoSpacing"/>
        <w:rPr>
          <w:rFonts w:cstheme="minorHAnsi"/>
          <w:sz w:val="24"/>
          <w:szCs w:val="24"/>
        </w:rPr>
      </w:pPr>
      <w:r w:rsidRPr="00644841">
        <w:rPr>
          <w:rFonts w:cstheme="minorHAnsi"/>
          <w:sz w:val="24"/>
          <w:szCs w:val="24"/>
        </w:rPr>
        <w:t>H</w:t>
      </w:r>
      <w:r w:rsidR="002E2252" w:rsidRPr="00644841">
        <w:rPr>
          <w:rFonts w:cstheme="minorHAnsi"/>
          <w:sz w:val="24"/>
          <w:szCs w:val="24"/>
        </w:rPr>
        <w:t>ow fast things can change.</w:t>
      </w:r>
    </w:p>
    <w:p w14:paraId="3FEA5908" w14:textId="08B1B7F6" w:rsidR="00D7046E" w:rsidRPr="00644841" w:rsidRDefault="002E2252" w:rsidP="00D7046E">
      <w:pPr>
        <w:pStyle w:val="NoSpacing"/>
        <w:rPr>
          <w:rFonts w:cstheme="minorHAnsi"/>
          <w:sz w:val="24"/>
          <w:szCs w:val="24"/>
        </w:rPr>
      </w:pPr>
      <w:r w:rsidRPr="00644841">
        <w:rPr>
          <w:rFonts w:cstheme="minorHAnsi"/>
          <w:sz w:val="24"/>
          <w:szCs w:val="24"/>
        </w:rPr>
        <w:t>How adaptable humans are.</w:t>
      </w:r>
      <w:r w:rsidRPr="00644841">
        <w:rPr>
          <w:rFonts w:cstheme="minorHAnsi"/>
          <w:sz w:val="24"/>
          <w:szCs w:val="24"/>
        </w:rPr>
        <w:cr/>
      </w:r>
      <w:r w:rsidR="00D7046E" w:rsidRPr="00644841">
        <w:rPr>
          <w:rFonts w:cstheme="minorHAnsi"/>
          <w:sz w:val="24"/>
          <w:szCs w:val="24"/>
        </w:rPr>
        <w:t xml:space="preserve">Irish Times podcast </w:t>
      </w:r>
      <w:r w:rsidR="00D7046E" w:rsidRPr="00644841">
        <w:rPr>
          <w:rFonts w:cstheme="minorHAnsi"/>
          <w:sz w:val="24"/>
          <w:szCs w:val="24"/>
        </w:rPr>
        <w:cr/>
        <w:t>home working</w:t>
      </w:r>
      <w:r w:rsidR="00D7046E" w:rsidRPr="00644841">
        <w:rPr>
          <w:rFonts w:cstheme="minorHAnsi"/>
          <w:sz w:val="24"/>
          <w:szCs w:val="24"/>
        </w:rPr>
        <w:cr/>
        <w:t>resilience</w:t>
      </w:r>
      <w:r w:rsidR="00D7046E" w:rsidRPr="00644841">
        <w:rPr>
          <w:rFonts w:cstheme="minorHAnsi"/>
          <w:sz w:val="24"/>
          <w:szCs w:val="24"/>
        </w:rPr>
        <w:cr/>
        <w:t>political ideas taken seriously</w:t>
      </w:r>
      <w:r w:rsidR="00D7046E" w:rsidRPr="00644841">
        <w:rPr>
          <w:rFonts w:cstheme="minorHAnsi"/>
          <w:sz w:val="24"/>
          <w:szCs w:val="24"/>
        </w:rPr>
        <w:cr/>
        <w:t>To live and work online</w:t>
      </w:r>
    </w:p>
    <w:p w14:paraId="754239D6" w14:textId="26F40F59" w:rsidR="00D7046E" w:rsidRPr="00644841" w:rsidRDefault="00D7046E" w:rsidP="00D7046E">
      <w:pPr>
        <w:pStyle w:val="NoSpacing"/>
        <w:rPr>
          <w:rFonts w:cstheme="minorHAnsi"/>
          <w:sz w:val="24"/>
          <w:szCs w:val="24"/>
        </w:rPr>
      </w:pPr>
      <w:r w:rsidRPr="00644841">
        <w:rPr>
          <w:rFonts w:cstheme="minorHAnsi"/>
          <w:sz w:val="24"/>
          <w:szCs w:val="24"/>
        </w:rPr>
        <w:t>We have learned a lot about what is important and what is not important.</w:t>
      </w:r>
    </w:p>
    <w:p w14:paraId="63B96872" w14:textId="77777777" w:rsidR="00B45758" w:rsidRPr="00644841" w:rsidRDefault="00B45758" w:rsidP="002E2252">
      <w:pPr>
        <w:rPr>
          <w:rFonts w:cstheme="minorHAnsi"/>
          <w:b/>
          <w:bCs/>
          <w:sz w:val="24"/>
          <w:szCs w:val="24"/>
        </w:rPr>
      </w:pPr>
    </w:p>
    <w:p w14:paraId="0182F444" w14:textId="70CF81F4" w:rsidR="00D7046E" w:rsidRPr="00644841" w:rsidRDefault="00D7046E" w:rsidP="002E2252">
      <w:pPr>
        <w:rPr>
          <w:rFonts w:cstheme="minorHAnsi"/>
          <w:b/>
          <w:bCs/>
          <w:sz w:val="24"/>
          <w:szCs w:val="24"/>
        </w:rPr>
      </w:pPr>
      <w:r w:rsidRPr="00644841">
        <w:rPr>
          <w:rFonts w:cstheme="minorHAnsi"/>
          <w:b/>
          <w:bCs/>
          <w:sz w:val="24"/>
          <w:szCs w:val="24"/>
        </w:rPr>
        <w:t>What do we want to k</w:t>
      </w:r>
      <w:r w:rsidR="002E2252" w:rsidRPr="00644841">
        <w:rPr>
          <w:rFonts w:cstheme="minorHAnsi"/>
          <w:b/>
          <w:bCs/>
          <w:sz w:val="24"/>
          <w:szCs w:val="24"/>
        </w:rPr>
        <w:t>eep?</w:t>
      </w:r>
    </w:p>
    <w:p w14:paraId="6F983309" w14:textId="247BB0EF" w:rsidR="00B45758" w:rsidRPr="00644841" w:rsidRDefault="002E2252" w:rsidP="00B45758">
      <w:pPr>
        <w:pStyle w:val="NoSpacing"/>
        <w:rPr>
          <w:rFonts w:cstheme="minorHAnsi"/>
          <w:sz w:val="24"/>
          <w:szCs w:val="24"/>
        </w:rPr>
      </w:pPr>
      <w:r w:rsidRPr="00644841">
        <w:rPr>
          <w:rFonts w:cstheme="minorHAnsi"/>
          <w:sz w:val="24"/>
          <w:szCs w:val="24"/>
        </w:rPr>
        <w:t xml:space="preserve">Online living and </w:t>
      </w:r>
      <w:r w:rsidR="00A00FFC" w:rsidRPr="00644841">
        <w:rPr>
          <w:rFonts w:cstheme="minorHAnsi"/>
          <w:sz w:val="24"/>
          <w:szCs w:val="24"/>
        </w:rPr>
        <w:t>stronger</w:t>
      </w:r>
      <w:r w:rsidRPr="00644841">
        <w:rPr>
          <w:rFonts w:cstheme="minorHAnsi"/>
          <w:sz w:val="24"/>
          <w:szCs w:val="24"/>
        </w:rPr>
        <w:t xml:space="preserve"> local communities</w:t>
      </w:r>
      <w:r w:rsidRPr="00644841">
        <w:rPr>
          <w:rFonts w:cstheme="minorHAnsi"/>
          <w:sz w:val="24"/>
          <w:szCs w:val="24"/>
        </w:rPr>
        <w:cr/>
      </w:r>
      <w:r w:rsidR="00D7046E" w:rsidRPr="00644841">
        <w:rPr>
          <w:rFonts w:cstheme="minorHAnsi"/>
          <w:sz w:val="24"/>
          <w:szCs w:val="24"/>
        </w:rPr>
        <w:t>NHS taken seriously</w:t>
      </w:r>
      <w:r w:rsidR="00D7046E" w:rsidRPr="00644841">
        <w:rPr>
          <w:rFonts w:cstheme="minorHAnsi"/>
          <w:sz w:val="24"/>
          <w:szCs w:val="24"/>
        </w:rPr>
        <w:cr/>
        <w:t>Preparation for epidemics</w:t>
      </w:r>
      <w:r w:rsidR="00D7046E" w:rsidRPr="00644841">
        <w:rPr>
          <w:rFonts w:cstheme="minorHAnsi"/>
          <w:sz w:val="24"/>
          <w:szCs w:val="24"/>
        </w:rPr>
        <w:cr/>
        <w:t>There is such a thing as society</w:t>
      </w:r>
      <w:r w:rsidR="00D7046E" w:rsidRPr="00644841">
        <w:rPr>
          <w:rFonts w:cstheme="minorHAnsi"/>
          <w:sz w:val="24"/>
          <w:szCs w:val="24"/>
        </w:rPr>
        <w:cr/>
        <w:t>Politicians say they are being guided by scientists - climate science in the future</w:t>
      </w:r>
      <w:r w:rsidR="00D7046E" w:rsidRPr="00644841">
        <w:rPr>
          <w:rFonts w:cstheme="minorHAnsi"/>
          <w:sz w:val="24"/>
          <w:szCs w:val="24"/>
        </w:rPr>
        <w:cr/>
      </w:r>
      <w:r w:rsidR="00B45758" w:rsidRPr="00644841">
        <w:rPr>
          <w:rFonts w:cstheme="minorHAnsi"/>
          <w:sz w:val="24"/>
          <w:szCs w:val="24"/>
        </w:rPr>
        <w:t>people working together, breaking down boundaries</w:t>
      </w:r>
      <w:r w:rsidR="00B45758" w:rsidRPr="00644841">
        <w:rPr>
          <w:rFonts w:cstheme="minorHAnsi"/>
          <w:sz w:val="24"/>
          <w:szCs w:val="24"/>
        </w:rPr>
        <w:cr/>
        <w:t xml:space="preserve">International co-operation </w:t>
      </w:r>
    </w:p>
    <w:p w14:paraId="42982F31" w14:textId="17B20BCF" w:rsidR="00D7046E" w:rsidRPr="00644841" w:rsidRDefault="00B45758" w:rsidP="002E2252">
      <w:pPr>
        <w:rPr>
          <w:rFonts w:cstheme="minorHAnsi"/>
          <w:sz w:val="24"/>
          <w:szCs w:val="24"/>
        </w:rPr>
      </w:pPr>
      <w:r w:rsidRPr="00644841">
        <w:rPr>
          <w:rFonts w:cstheme="minorHAnsi"/>
          <w:sz w:val="24"/>
          <w:szCs w:val="24"/>
        </w:rPr>
        <w:t>Clean air</w:t>
      </w:r>
    </w:p>
    <w:p w14:paraId="04F9618B" w14:textId="77777777" w:rsidR="00D7046E" w:rsidRPr="00644841" w:rsidRDefault="00D7046E" w:rsidP="002E2252">
      <w:pPr>
        <w:rPr>
          <w:rFonts w:cstheme="minorHAnsi"/>
          <w:b/>
          <w:bCs/>
          <w:sz w:val="24"/>
          <w:szCs w:val="24"/>
        </w:rPr>
      </w:pPr>
      <w:r w:rsidRPr="00644841">
        <w:rPr>
          <w:rFonts w:cstheme="minorHAnsi"/>
          <w:b/>
          <w:bCs/>
          <w:sz w:val="24"/>
          <w:szCs w:val="24"/>
        </w:rPr>
        <w:t>What do we want to c</w:t>
      </w:r>
      <w:r w:rsidR="002E2252" w:rsidRPr="00644841">
        <w:rPr>
          <w:rFonts w:cstheme="minorHAnsi"/>
          <w:b/>
          <w:bCs/>
          <w:sz w:val="24"/>
          <w:szCs w:val="24"/>
        </w:rPr>
        <w:t xml:space="preserve">hange? </w:t>
      </w:r>
    </w:p>
    <w:p w14:paraId="22F216EC" w14:textId="5C8FA92F" w:rsidR="00D7046E" w:rsidRPr="00644841" w:rsidRDefault="002E2252" w:rsidP="00B45758">
      <w:pPr>
        <w:pStyle w:val="NoSpacing"/>
        <w:rPr>
          <w:rFonts w:cstheme="minorHAnsi"/>
          <w:sz w:val="24"/>
          <w:szCs w:val="24"/>
        </w:rPr>
      </w:pPr>
      <w:r w:rsidRPr="00644841">
        <w:rPr>
          <w:rFonts w:cstheme="minorHAnsi"/>
          <w:sz w:val="24"/>
          <w:szCs w:val="24"/>
        </w:rPr>
        <w:t xml:space="preserve">Treat climate emergency as seriously as the </w:t>
      </w:r>
      <w:proofErr w:type="spellStart"/>
      <w:r w:rsidRPr="00644841">
        <w:rPr>
          <w:rFonts w:cstheme="minorHAnsi"/>
          <w:sz w:val="24"/>
          <w:szCs w:val="24"/>
        </w:rPr>
        <w:t>Covid</w:t>
      </w:r>
      <w:proofErr w:type="spellEnd"/>
      <w:r w:rsidRPr="00644841">
        <w:rPr>
          <w:rFonts w:cstheme="minorHAnsi"/>
          <w:sz w:val="24"/>
          <w:szCs w:val="24"/>
        </w:rPr>
        <w:t xml:space="preserve"> crisis</w:t>
      </w:r>
      <w:r w:rsidRPr="00644841">
        <w:rPr>
          <w:rFonts w:cstheme="minorHAnsi"/>
          <w:sz w:val="24"/>
          <w:szCs w:val="24"/>
        </w:rPr>
        <w:cr/>
      </w:r>
      <w:r w:rsidR="00D7046E" w:rsidRPr="00644841">
        <w:rPr>
          <w:rFonts w:cstheme="minorHAnsi"/>
          <w:sz w:val="24"/>
          <w:szCs w:val="24"/>
        </w:rPr>
        <w:t xml:space="preserve"> undemocratic political system</w:t>
      </w:r>
    </w:p>
    <w:p w14:paraId="089C5EBF" w14:textId="18DC7560" w:rsidR="00B45758" w:rsidRPr="00644841" w:rsidRDefault="00B45758" w:rsidP="00B45758">
      <w:pPr>
        <w:pStyle w:val="NoSpacing"/>
        <w:rPr>
          <w:rFonts w:cstheme="minorHAnsi"/>
          <w:sz w:val="24"/>
          <w:szCs w:val="24"/>
        </w:rPr>
      </w:pPr>
      <w:r w:rsidRPr="00644841">
        <w:rPr>
          <w:rFonts w:cstheme="minorHAnsi"/>
          <w:sz w:val="24"/>
          <w:szCs w:val="24"/>
        </w:rPr>
        <w:t>Income inequality (in Sweden the highest paid cannot be aid more than 20 times the lowest)</w:t>
      </w:r>
    </w:p>
    <w:p w14:paraId="27DE94CC" w14:textId="654AC2EB" w:rsidR="00B45758" w:rsidRPr="00644841" w:rsidRDefault="002E2252" w:rsidP="00B45758">
      <w:pPr>
        <w:pStyle w:val="NoSpacing"/>
        <w:rPr>
          <w:rFonts w:cstheme="minorHAnsi"/>
          <w:sz w:val="24"/>
          <w:szCs w:val="24"/>
        </w:rPr>
      </w:pPr>
      <w:r w:rsidRPr="00644841">
        <w:rPr>
          <w:rFonts w:cstheme="minorHAnsi"/>
          <w:sz w:val="24"/>
          <w:szCs w:val="24"/>
        </w:rPr>
        <w:t>Incompetence of leaders</w:t>
      </w:r>
      <w:r w:rsidR="00B45758" w:rsidRPr="00644841">
        <w:rPr>
          <w:rFonts w:cstheme="minorHAnsi"/>
          <w:sz w:val="24"/>
          <w:szCs w:val="24"/>
        </w:rPr>
        <w:t>….</w:t>
      </w:r>
      <w:r w:rsidRPr="00644841">
        <w:rPr>
          <w:rFonts w:cstheme="minorHAnsi"/>
          <w:sz w:val="24"/>
          <w:szCs w:val="24"/>
        </w:rPr>
        <w:t xml:space="preserve"> put </w:t>
      </w:r>
      <w:r w:rsidR="00B45758" w:rsidRPr="00644841">
        <w:rPr>
          <w:rFonts w:cstheme="minorHAnsi"/>
          <w:sz w:val="24"/>
          <w:szCs w:val="24"/>
        </w:rPr>
        <w:t xml:space="preserve">them </w:t>
      </w:r>
      <w:r w:rsidRPr="00644841">
        <w:rPr>
          <w:rFonts w:cstheme="minorHAnsi"/>
          <w:sz w:val="24"/>
          <w:szCs w:val="24"/>
        </w:rPr>
        <w:t xml:space="preserve">on trial. </w:t>
      </w:r>
    </w:p>
    <w:p w14:paraId="1BD404DF" w14:textId="77777777" w:rsidR="00B45758" w:rsidRPr="00644841" w:rsidRDefault="00B45758" w:rsidP="00B45758">
      <w:pPr>
        <w:pStyle w:val="NoSpacing"/>
        <w:rPr>
          <w:rFonts w:cstheme="minorHAnsi"/>
          <w:sz w:val="24"/>
          <w:szCs w:val="24"/>
        </w:rPr>
      </w:pPr>
      <w:r w:rsidRPr="00644841">
        <w:rPr>
          <w:rFonts w:cstheme="minorHAnsi"/>
          <w:sz w:val="24"/>
          <w:szCs w:val="24"/>
        </w:rPr>
        <w:t>End of mishandling of political system for monetary gain</w:t>
      </w:r>
    </w:p>
    <w:p w14:paraId="6A792EC6" w14:textId="358A75C0" w:rsidR="00B45758" w:rsidRPr="00644841" w:rsidRDefault="002E2252" w:rsidP="00B45758">
      <w:pPr>
        <w:pStyle w:val="NoSpacing"/>
        <w:rPr>
          <w:rFonts w:cstheme="minorHAnsi"/>
          <w:sz w:val="24"/>
          <w:szCs w:val="24"/>
        </w:rPr>
      </w:pPr>
      <w:r w:rsidRPr="00644841">
        <w:rPr>
          <w:rFonts w:cstheme="minorHAnsi"/>
          <w:sz w:val="24"/>
          <w:szCs w:val="24"/>
        </w:rPr>
        <w:t>Emergency planning in place for years.</w:t>
      </w:r>
      <w:r w:rsidRPr="00644841">
        <w:rPr>
          <w:rFonts w:cstheme="minorHAnsi"/>
          <w:sz w:val="24"/>
          <w:szCs w:val="24"/>
        </w:rPr>
        <w:cr/>
      </w:r>
      <w:r w:rsidR="00B45758" w:rsidRPr="00644841">
        <w:rPr>
          <w:rFonts w:cstheme="minorHAnsi"/>
          <w:sz w:val="24"/>
          <w:szCs w:val="24"/>
        </w:rPr>
        <w:t xml:space="preserve">No more </w:t>
      </w:r>
      <w:r w:rsidRPr="00644841">
        <w:rPr>
          <w:rFonts w:cstheme="minorHAnsi"/>
          <w:sz w:val="24"/>
          <w:szCs w:val="24"/>
        </w:rPr>
        <w:t xml:space="preserve">Austerity. </w:t>
      </w:r>
    </w:p>
    <w:p w14:paraId="290D3836" w14:textId="77777777" w:rsidR="00B45758" w:rsidRPr="00644841" w:rsidRDefault="00B45758" w:rsidP="00B45758">
      <w:pPr>
        <w:pStyle w:val="NoSpacing"/>
        <w:rPr>
          <w:rFonts w:cstheme="minorHAnsi"/>
          <w:sz w:val="24"/>
          <w:szCs w:val="24"/>
        </w:rPr>
      </w:pPr>
      <w:r w:rsidRPr="00644841">
        <w:rPr>
          <w:rFonts w:cstheme="minorHAnsi"/>
          <w:sz w:val="24"/>
          <w:szCs w:val="24"/>
        </w:rPr>
        <w:t>No more p</w:t>
      </w:r>
      <w:r w:rsidR="002E2252" w:rsidRPr="00644841">
        <w:rPr>
          <w:rFonts w:cstheme="minorHAnsi"/>
          <w:sz w:val="24"/>
          <w:szCs w:val="24"/>
        </w:rPr>
        <w:t>rivatis</w:t>
      </w:r>
      <w:r w:rsidRPr="00644841">
        <w:rPr>
          <w:rFonts w:cstheme="minorHAnsi"/>
          <w:sz w:val="24"/>
          <w:szCs w:val="24"/>
        </w:rPr>
        <w:t>ation of the</w:t>
      </w:r>
      <w:r w:rsidR="002E2252" w:rsidRPr="00644841">
        <w:rPr>
          <w:rFonts w:cstheme="minorHAnsi"/>
          <w:sz w:val="24"/>
          <w:szCs w:val="24"/>
        </w:rPr>
        <w:t xml:space="preserve"> Health Service.</w:t>
      </w:r>
      <w:r w:rsidR="002E2252" w:rsidRPr="00644841">
        <w:rPr>
          <w:rFonts w:cstheme="minorHAnsi"/>
          <w:sz w:val="24"/>
          <w:szCs w:val="24"/>
        </w:rPr>
        <w:cr/>
        <w:t xml:space="preserve">More space for walking and cycling. </w:t>
      </w:r>
    </w:p>
    <w:p w14:paraId="0C4AC463" w14:textId="10726DDD" w:rsidR="00D7046E" w:rsidRPr="00644841" w:rsidRDefault="00B45758" w:rsidP="00B45758">
      <w:pPr>
        <w:pStyle w:val="NoSpacing"/>
        <w:rPr>
          <w:rFonts w:cstheme="minorHAnsi"/>
          <w:sz w:val="24"/>
          <w:szCs w:val="24"/>
        </w:rPr>
      </w:pPr>
      <w:r w:rsidRPr="00644841">
        <w:rPr>
          <w:rFonts w:cstheme="minorHAnsi"/>
          <w:sz w:val="24"/>
          <w:szCs w:val="24"/>
        </w:rPr>
        <w:t xml:space="preserve">Less </w:t>
      </w:r>
      <w:r w:rsidR="002E2252" w:rsidRPr="00644841">
        <w:rPr>
          <w:rFonts w:cstheme="minorHAnsi"/>
          <w:sz w:val="24"/>
          <w:szCs w:val="24"/>
        </w:rPr>
        <w:t>Travel</w:t>
      </w:r>
      <w:r w:rsidR="002E2252" w:rsidRPr="00644841">
        <w:rPr>
          <w:rFonts w:cstheme="minorHAnsi"/>
          <w:sz w:val="24"/>
          <w:szCs w:val="24"/>
        </w:rPr>
        <w:cr/>
        <w:t>reduction of democratic scrutiny</w:t>
      </w:r>
      <w:r w:rsidR="002E2252" w:rsidRPr="00644841">
        <w:rPr>
          <w:rFonts w:cstheme="minorHAnsi"/>
          <w:sz w:val="24"/>
          <w:szCs w:val="24"/>
        </w:rPr>
        <w:cr/>
      </w:r>
      <w:r w:rsidRPr="00644841">
        <w:rPr>
          <w:rFonts w:cstheme="minorHAnsi"/>
          <w:sz w:val="24"/>
          <w:szCs w:val="24"/>
        </w:rPr>
        <w:t>reduce supply chains</w:t>
      </w:r>
      <w:r w:rsidR="002E2252" w:rsidRPr="00644841">
        <w:rPr>
          <w:rFonts w:cstheme="minorHAnsi"/>
          <w:sz w:val="24"/>
          <w:szCs w:val="24"/>
        </w:rPr>
        <w:cr/>
      </w:r>
      <w:r w:rsidRPr="00644841">
        <w:rPr>
          <w:rFonts w:cstheme="minorHAnsi"/>
          <w:sz w:val="24"/>
          <w:szCs w:val="24"/>
        </w:rPr>
        <w:t>Introduction of Universal basic income – Overton window for change</w:t>
      </w:r>
      <w:r w:rsidR="002E2252" w:rsidRPr="00644841">
        <w:rPr>
          <w:rFonts w:cstheme="minorHAnsi"/>
          <w:sz w:val="24"/>
          <w:szCs w:val="24"/>
        </w:rPr>
        <w:cr/>
      </w:r>
      <w:r w:rsidRPr="00644841">
        <w:rPr>
          <w:rFonts w:cstheme="minorHAnsi"/>
          <w:sz w:val="24"/>
          <w:szCs w:val="24"/>
        </w:rPr>
        <w:t>New economic model</w:t>
      </w:r>
    </w:p>
    <w:p w14:paraId="10ED6B37" w14:textId="77777777" w:rsidR="00B45758" w:rsidRPr="00644841" w:rsidRDefault="00B45758" w:rsidP="00B45758">
      <w:pPr>
        <w:pStyle w:val="NoSpacing"/>
        <w:rPr>
          <w:rFonts w:cstheme="minorHAnsi"/>
          <w:sz w:val="24"/>
          <w:szCs w:val="24"/>
        </w:rPr>
      </w:pPr>
    </w:p>
    <w:p w14:paraId="75A31CC9" w14:textId="77777777" w:rsidR="00D7046E" w:rsidRPr="00644841" w:rsidRDefault="00D7046E" w:rsidP="00D7046E">
      <w:pPr>
        <w:spacing w:after="0" w:line="240" w:lineRule="auto"/>
        <w:rPr>
          <w:rFonts w:eastAsia="Times New Roman" w:cstheme="minorHAnsi"/>
          <w:color w:val="222222"/>
          <w:sz w:val="24"/>
          <w:szCs w:val="24"/>
          <w:lang w:eastAsia="en-GB"/>
        </w:rPr>
      </w:pPr>
      <w:r w:rsidRPr="00644841">
        <w:rPr>
          <w:rFonts w:eastAsia="Times New Roman" w:cstheme="minorHAnsi"/>
          <w:b/>
          <w:bCs/>
          <w:color w:val="222222"/>
          <w:sz w:val="24"/>
          <w:szCs w:val="24"/>
          <w:lang w:eastAsia="en-GB"/>
        </w:rPr>
        <w:t>Links</w:t>
      </w:r>
      <w:r w:rsidRPr="00644841">
        <w:rPr>
          <w:rFonts w:eastAsia="Times New Roman" w:cstheme="minorHAnsi"/>
          <w:color w:val="222222"/>
          <w:sz w:val="24"/>
          <w:szCs w:val="24"/>
          <w:lang w:eastAsia="en-GB"/>
        </w:rPr>
        <w:t>:</w:t>
      </w:r>
    </w:p>
    <w:p w14:paraId="0D94545E" w14:textId="77777777" w:rsidR="00D7046E" w:rsidRPr="00644841" w:rsidRDefault="00D7046E" w:rsidP="00D7046E">
      <w:pPr>
        <w:spacing w:after="0" w:line="240" w:lineRule="auto"/>
        <w:rPr>
          <w:rFonts w:eastAsia="Times New Roman" w:cstheme="minorHAnsi"/>
          <w:color w:val="222222"/>
          <w:sz w:val="24"/>
          <w:szCs w:val="24"/>
          <w:lang w:eastAsia="en-GB"/>
        </w:rPr>
      </w:pPr>
    </w:p>
    <w:p w14:paraId="0E754BAE" w14:textId="77777777" w:rsidR="00D7046E" w:rsidRPr="00644841" w:rsidRDefault="00D7046E" w:rsidP="00D7046E">
      <w:pPr>
        <w:spacing w:after="0" w:line="240" w:lineRule="auto"/>
        <w:rPr>
          <w:rFonts w:eastAsia="Times New Roman" w:cstheme="minorHAnsi"/>
          <w:color w:val="222222"/>
          <w:sz w:val="24"/>
          <w:szCs w:val="24"/>
          <w:lang w:eastAsia="en-GB"/>
        </w:rPr>
      </w:pPr>
      <w:r w:rsidRPr="00644841">
        <w:rPr>
          <w:rFonts w:eastAsia="Times New Roman" w:cstheme="minorHAnsi"/>
          <w:color w:val="333333"/>
          <w:sz w:val="24"/>
          <w:szCs w:val="24"/>
          <w:shd w:val="clear" w:color="auto" w:fill="FFFFFF"/>
          <w:lang w:eastAsia="en-GB"/>
        </w:rPr>
        <w:t>1. ‘The Tax Justice Network is an independent international network launched in 2003 (see our history </w:t>
      </w:r>
      <w:hyperlink r:id="rId4" w:tgtFrame="_blank" w:history="1">
        <w:r w:rsidRPr="00644841">
          <w:rPr>
            <w:rFonts w:eastAsia="Times New Roman" w:cstheme="minorHAnsi"/>
            <w:color w:val="C3221A"/>
            <w:sz w:val="24"/>
            <w:szCs w:val="24"/>
            <w:u w:val="single"/>
            <w:bdr w:val="none" w:sz="0" w:space="0" w:color="auto" w:frame="1"/>
            <w:lang w:eastAsia="en-GB"/>
          </w:rPr>
          <w:t>here</w:t>
        </w:r>
      </w:hyperlink>
      <w:r w:rsidRPr="00644841">
        <w:rPr>
          <w:rFonts w:eastAsia="Times New Roman" w:cstheme="minorHAnsi"/>
          <w:color w:val="333333"/>
          <w:sz w:val="24"/>
          <w:szCs w:val="24"/>
          <w:shd w:val="clear" w:color="auto" w:fill="FFFFFF"/>
          <w:lang w:eastAsia="en-GB"/>
        </w:rPr>
        <w:t>). Our core mission is to ‘change the weather’ on a wide range of issues related to tax, tax havens and financial globalisation. We push for systemic change.’</w:t>
      </w:r>
    </w:p>
    <w:p w14:paraId="44E50829" w14:textId="77777777" w:rsidR="00D7046E" w:rsidRPr="00644841" w:rsidRDefault="00D7046E" w:rsidP="00D7046E">
      <w:pPr>
        <w:spacing w:after="0" w:line="240" w:lineRule="auto"/>
        <w:rPr>
          <w:rFonts w:eastAsia="Times New Roman" w:cstheme="minorHAnsi"/>
          <w:color w:val="222222"/>
          <w:sz w:val="24"/>
          <w:szCs w:val="24"/>
          <w:lang w:eastAsia="en-GB"/>
        </w:rPr>
      </w:pPr>
    </w:p>
    <w:p w14:paraId="2176DE58" w14:textId="77777777" w:rsidR="00D7046E" w:rsidRPr="00644841" w:rsidRDefault="00644841" w:rsidP="00D7046E">
      <w:pPr>
        <w:spacing w:after="0" w:line="240" w:lineRule="auto"/>
        <w:rPr>
          <w:rFonts w:eastAsia="Times New Roman" w:cstheme="minorHAnsi"/>
          <w:color w:val="222222"/>
          <w:sz w:val="24"/>
          <w:szCs w:val="24"/>
          <w:lang w:eastAsia="en-GB"/>
        </w:rPr>
      </w:pPr>
      <w:hyperlink r:id="rId5" w:tgtFrame="_blank" w:history="1">
        <w:r w:rsidR="00D7046E" w:rsidRPr="00644841">
          <w:rPr>
            <w:rFonts w:eastAsia="Times New Roman" w:cstheme="minorHAnsi"/>
            <w:color w:val="1155CC"/>
            <w:sz w:val="24"/>
            <w:szCs w:val="24"/>
            <w:u w:val="single"/>
            <w:lang w:eastAsia="en-GB"/>
          </w:rPr>
          <w:t>https://www.taxjustice.net/</w:t>
        </w:r>
      </w:hyperlink>
    </w:p>
    <w:p w14:paraId="683C9A73" w14:textId="77777777" w:rsidR="00D7046E" w:rsidRPr="00644841" w:rsidRDefault="00D7046E" w:rsidP="00D7046E">
      <w:pPr>
        <w:spacing w:after="0" w:line="240" w:lineRule="auto"/>
        <w:rPr>
          <w:rFonts w:eastAsia="Times New Roman" w:cstheme="minorHAnsi"/>
          <w:color w:val="222222"/>
          <w:sz w:val="24"/>
          <w:szCs w:val="24"/>
          <w:lang w:eastAsia="en-GB"/>
        </w:rPr>
      </w:pPr>
    </w:p>
    <w:p w14:paraId="77FE2EBA" w14:textId="77777777" w:rsidR="00D7046E" w:rsidRPr="00644841" w:rsidRDefault="00D7046E" w:rsidP="00D7046E">
      <w:pPr>
        <w:spacing w:after="0" w:line="240" w:lineRule="auto"/>
        <w:rPr>
          <w:rFonts w:eastAsia="Times New Roman" w:cstheme="minorHAnsi"/>
          <w:color w:val="222222"/>
          <w:sz w:val="24"/>
          <w:szCs w:val="24"/>
          <w:lang w:eastAsia="en-GB"/>
        </w:rPr>
      </w:pPr>
    </w:p>
    <w:p w14:paraId="6D53868F" w14:textId="77777777" w:rsidR="00D7046E" w:rsidRPr="00644841" w:rsidRDefault="00D7046E" w:rsidP="00D7046E">
      <w:pPr>
        <w:spacing w:after="0" w:line="240" w:lineRule="auto"/>
        <w:rPr>
          <w:rFonts w:eastAsia="Times New Roman" w:cstheme="minorHAnsi"/>
          <w:color w:val="222222"/>
          <w:sz w:val="24"/>
          <w:szCs w:val="24"/>
          <w:lang w:eastAsia="en-GB"/>
        </w:rPr>
      </w:pPr>
      <w:r w:rsidRPr="00644841">
        <w:rPr>
          <w:rFonts w:eastAsia="Times New Roman" w:cstheme="minorHAnsi"/>
          <w:color w:val="222222"/>
          <w:sz w:val="24"/>
          <w:szCs w:val="24"/>
          <w:lang w:eastAsia="en-GB"/>
        </w:rPr>
        <w:t>2. ‘We Own It campaigns </w:t>
      </w:r>
      <w:hyperlink r:id="rId6" w:tgtFrame="_blank" w:history="1">
        <w:r w:rsidRPr="00644841">
          <w:rPr>
            <w:rFonts w:eastAsia="Times New Roman" w:cstheme="minorHAnsi"/>
            <w:color w:val="1E3656"/>
            <w:sz w:val="24"/>
            <w:szCs w:val="24"/>
            <w:u w:val="single"/>
            <w:lang w:eastAsia="en-GB"/>
          </w:rPr>
          <w:t>against privatisation</w:t>
        </w:r>
      </w:hyperlink>
      <w:r w:rsidRPr="00644841">
        <w:rPr>
          <w:rFonts w:eastAsia="Times New Roman" w:cstheme="minorHAnsi"/>
          <w:color w:val="222222"/>
          <w:sz w:val="24"/>
          <w:szCs w:val="24"/>
          <w:lang w:eastAsia="en-GB"/>
        </w:rPr>
        <w:t> and for </w:t>
      </w:r>
      <w:hyperlink r:id="rId7" w:tgtFrame="_blank" w:history="1">
        <w:r w:rsidRPr="00644841">
          <w:rPr>
            <w:rFonts w:eastAsia="Times New Roman" w:cstheme="minorHAnsi"/>
            <w:color w:val="1E3656"/>
            <w:sz w:val="24"/>
            <w:szCs w:val="24"/>
            <w:u w:val="single"/>
            <w:lang w:eastAsia="en-GB"/>
          </w:rPr>
          <w:t>21st century public ownership</w:t>
        </w:r>
      </w:hyperlink>
      <w:r w:rsidRPr="00644841">
        <w:rPr>
          <w:rFonts w:eastAsia="Times New Roman" w:cstheme="minorHAnsi"/>
          <w:color w:val="222222"/>
          <w:sz w:val="24"/>
          <w:szCs w:val="24"/>
          <w:lang w:eastAsia="en-GB"/>
        </w:rPr>
        <w:t>. We believe public services belong to all of us - from the NHS to schools, water to energy, rail to Royal Mail, care work to council services. We Own It is an independent organisation, not connected to any political party and </w:t>
      </w:r>
      <w:hyperlink r:id="rId8" w:tgtFrame="_blank" w:history="1">
        <w:r w:rsidRPr="00644841">
          <w:rPr>
            <w:rFonts w:eastAsia="Times New Roman" w:cstheme="minorHAnsi"/>
            <w:color w:val="1E3656"/>
            <w:sz w:val="24"/>
            <w:szCs w:val="24"/>
            <w:u w:val="single"/>
            <w:lang w:eastAsia="en-GB"/>
          </w:rPr>
          <w:t>mostly funded by individual donations</w:t>
        </w:r>
      </w:hyperlink>
      <w:r w:rsidRPr="00644841">
        <w:rPr>
          <w:rFonts w:eastAsia="Times New Roman" w:cstheme="minorHAnsi"/>
          <w:color w:val="222222"/>
          <w:sz w:val="24"/>
          <w:szCs w:val="24"/>
          <w:lang w:eastAsia="en-GB"/>
        </w:rPr>
        <w:t>’</w:t>
      </w:r>
    </w:p>
    <w:p w14:paraId="385E18DB" w14:textId="77777777" w:rsidR="00D7046E" w:rsidRPr="00644841" w:rsidRDefault="00644841" w:rsidP="00D7046E">
      <w:pPr>
        <w:spacing w:after="384" w:line="240" w:lineRule="auto"/>
        <w:rPr>
          <w:rFonts w:eastAsia="Times New Roman" w:cstheme="minorHAnsi"/>
          <w:color w:val="222222"/>
          <w:sz w:val="24"/>
          <w:szCs w:val="24"/>
          <w:lang w:eastAsia="en-GB"/>
        </w:rPr>
      </w:pPr>
      <w:hyperlink r:id="rId9" w:tgtFrame="_blank" w:history="1">
        <w:r w:rsidR="00D7046E" w:rsidRPr="00644841">
          <w:rPr>
            <w:rFonts w:eastAsia="Times New Roman" w:cstheme="minorHAnsi"/>
            <w:color w:val="1155CC"/>
            <w:sz w:val="24"/>
            <w:szCs w:val="24"/>
            <w:u w:val="single"/>
            <w:lang w:eastAsia="en-GB"/>
          </w:rPr>
          <w:t>https://weownit.org.uk/</w:t>
        </w:r>
      </w:hyperlink>
    </w:p>
    <w:p w14:paraId="0CEC5B9C" w14:textId="77777777" w:rsidR="00D7046E" w:rsidRPr="00644841" w:rsidRDefault="00D7046E" w:rsidP="00D7046E">
      <w:pPr>
        <w:spacing w:after="0" w:line="240" w:lineRule="auto"/>
        <w:rPr>
          <w:rFonts w:eastAsia="Times New Roman" w:cstheme="minorHAnsi"/>
          <w:color w:val="222222"/>
          <w:sz w:val="24"/>
          <w:szCs w:val="24"/>
          <w:lang w:eastAsia="en-GB"/>
        </w:rPr>
      </w:pPr>
    </w:p>
    <w:p w14:paraId="62831F2D" w14:textId="77777777" w:rsidR="00D7046E" w:rsidRPr="00644841" w:rsidRDefault="00D7046E" w:rsidP="00D7046E">
      <w:pPr>
        <w:spacing w:after="0" w:line="240" w:lineRule="auto"/>
        <w:rPr>
          <w:rFonts w:eastAsia="Times New Roman" w:cstheme="minorHAnsi"/>
          <w:color w:val="222222"/>
          <w:sz w:val="24"/>
          <w:szCs w:val="24"/>
          <w:lang w:eastAsia="en-GB"/>
        </w:rPr>
      </w:pPr>
      <w:r w:rsidRPr="00644841">
        <w:rPr>
          <w:rFonts w:eastAsia="Times New Roman" w:cstheme="minorHAnsi"/>
          <w:color w:val="222222"/>
          <w:sz w:val="24"/>
          <w:szCs w:val="24"/>
          <w:lang w:eastAsia="en-GB"/>
        </w:rPr>
        <w:t xml:space="preserve">3. </w:t>
      </w:r>
      <w:r w:rsidRPr="00644841">
        <w:rPr>
          <w:rFonts w:eastAsia="Times New Roman" w:cstheme="minorHAnsi"/>
          <w:b/>
          <w:bCs/>
          <w:color w:val="222222"/>
          <w:sz w:val="24"/>
          <w:szCs w:val="24"/>
          <w:lang w:eastAsia="en-GB"/>
        </w:rPr>
        <w:t>Doughnut Economics</w:t>
      </w:r>
    </w:p>
    <w:p w14:paraId="5B4FE154" w14:textId="77777777" w:rsidR="00D7046E" w:rsidRPr="00644841" w:rsidRDefault="00D7046E" w:rsidP="00D7046E">
      <w:pPr>
        <w:spacing w:after="0" w:line="240" w:lineRule="auto"/>
        <w:rPr>
          <w:rFonts w:eastAsia="Times New Roman" w:cstheme="minorHAnsi"/>
          <w:color w:val="222222"/>
          <w:sz w:val="24"/>
          <w:szCs w:val="24"/>
          <w:lang w:eastAsia="en-GB"/>
        </w:rPr>
      </w:pPr>
      <w:r w:rsidRPr="00644841">
        <w:rPr>
          <w:rFonts w:eastAsia="Times New Roman" w:cstheme="minorHAnsi"/>
          <w:color w:val="202020"/>
          <w:sz w:val="24"/>
          <w:szCs w:val="24"/>
          <w:lang w:eastAsia="en-GB"/>
        </w:rPr>
        <w:t xml:space="preserve">‘Kate </w:t>
      </w:r>
      <w:proofErr w:type="spellStart"/>
      <w:r w:rsidRPr="00644841">
        <w:rPr>
          <w:rFonts w:eastAsia="Times New Roman" w:cstheme="minorHAnsi"/>
          <w:color w:val="202020"/>
          <w:sz w:val="24"/>
          <w:szCs w:val="24"/>
          <w:lang w:eastAsia="en-GB"/>
        </w:rPr>
        <w:t>Raworth</w:t>
      </w:r>
      <w:proofErr w:type="spellEnd"/>
      <w:r w:rsidRPr="00644841">
        <w:rPr>
          <w:rFonts w:eastAsia="Times New Roman" w:cstheme="minorHAnsi"/>
          <w:color w:val="202020"/>
          <w:sz w:val="24"/>
          <w:szCs w:val="24"/>
          <w:lang w:eastAsia="en-GB"/>
        </w:rPr>
        <w:t xml:space="preserve"> (sounds like ‘Ray-worth’) is a renegade economist focused on exploring the economic mindset needed to address the 21st century’s social and ecological challenges, and is the creator of the </w:t>
      </w:r>
      <w:hyperlink r:id="rId10" w:tgtFrame="_blank" w:history="1">
        <w:r w:rsidRPr="00644841">
          <w:rPr>
            <w:rFonts w:eastAsia="Times New Roman" w:cstheme="minorHAnsi"/>
            <w:color w:val="990000"/>
            <w:sz w:val="24"/>
            <w:szCs w:val="24"/>
            <w:u w:val="single"/>
            <w:bdr w:val="none" w:sz="0" w:space="0" w:color="auto" w:frame="1"/>
            <w:lang w:eastAsia="en-GB"/>
          </w:rPr>
          <w:t>Doughnut</w:t>
        </w:r>
      </w:hyperlink>
      <w:r w:rsidRPr="00644841">
        <w:rPr>
          <w:rFonts w:eastAsia="Times New Roman" w:cstheme="minorHAnsi"/>
          <w:color w:val="202020"/>
          <w:sz w:val="24"/>
          <w:szCs w:val="24"/>
          <w:lang w:eastAsia="en-GB"/>
        </w:rPr>
        <w:t> of social and planetary boundaries.</w:t>
      </w:r>
    </w:p>
    <w:p w14:paraId="22844782" w14:textId="77777777" w:rsidR="00D7046E" w:rsidRPr="00644841" w:rsidRDefault="00D7046E" w:rsidP="00D7046E">
      <w:pPr>
        <w:spacing w:after="0" w:afterAutospacing="1" w:line="240" w:lineRule="auto"/>
        <w:textAlignment w:val="baseline"/>
        <w:rPr>
          <w:rFonts w:eastAsia="Times New Roman" w:cstheme="minorHAnsi"/>
          <w:color w:val="202020"/>
          <w:sz w:val="24"/>
          <w:szCs w:val="24"/>
          <w:lang w:eastAsia="en-GB"/>
        </w:rPr>
      </w:pPr>
      <w:r w:rsidRPr="00644841">
        <w:rPr>
          <w:rFonts w:eastAsia="Times New Roman" w:cstheme="minorHAnsi"/>
          <w:color w:val="202020"/>
          <w:sz w:val="24"/>
          <w:szCs w:val="24"/>
          <w:lang w:eastAsia="en-GB"/>
        </w:rPr>
        <w:t>She is a Senior Research Associate at Oxford University’s </w:t>
      </w:r>
      <w:hyperlink r:id="rId11" w:tgtFrame="_blank" w:history="1">
        <w:r w:rsidRPr="00644841">
          <w:rPr>
            <w:rFonts w:eastAsia="Times New Roman" w:cstheme="minorHAnsi"/>
            <w:color w:val="990000"/>
            <w:sz w:val="24"/>
            <w:szCs w:val="24"/>
            <w:u w:val="single"/>
            <w:bdr w:val="none" w:sz="0" w:space="0" w:color="auto" w:frame="1"/>
            <w:lang w:eastAsia="en-GB"/>
          </w:rPr>
          <w:t>Environmental Change Institute</w:t>
        </w:r>
      </w:hyperlink>
      <w:r w:rsidRPr="00644841">
        <w:rPr>
          <w:rFonts w:eastAsia="Times New Roman" w:cstheme="minorHAnsi"/>
          <w:color w:val="202020"/>
          <w:sz w:val="24"/>
          <w:szCs w:val="24"/>
          <w:lang w:eastAsia="en-GB"/>
        </w:rPr>
        <w:t>, where she teaches on the Masters in </w:t>
      </w:r>
      <w:hyperlink r:id="rId12" w:tgtFrame="_blank" w:history="1">
        <w:r w:rsidRPr="00644841">
          <w:rPr>
            <w:rFonts w:eastAsia="Times New Roman" w:cstheme="minorHAnsi"/>
            <w:color w:val="990000"/>
            <w:sz w:val="24"/>
            <w:szCs w:val="24"/>
            <w:u w:val="single"/>
            <w:bdr w:val="none" w:sz="0" w:space="0" w:color="auto" w:frame="1"/>
            <w:lang w:eastAsia="en-GB"/>
          </w:rPr>
          <w:t>Environmental Change and Management</w:t>
        </w:r>
      </w:hyperlink>
      <w:r w:rsidRPr="00644841">
        <w:rPr>
          <w:rFonts w:eastAsia="Times New Roman" w:cstheme="minorHAnsi"/>
          <w:color w:val="202020"/>
          <w:sz w:val="24"/>
          <w:szCs w:val="24"/>
          <w:lang w:eastAsia="en-GB"/>
        </w:rPr>
        <w:t>. She is also Professor of Practice at </w:t>
      </w:r>
      <w:hyperlink r:id="rId13" w:tgtFrame="_blank" w:history="1">
        <w:r w:rsidRPr="00644841">
          <w:rPr>
            <w:rFonts w:eastAsia="Times New Roman" w:cstheme="minorHAnsi"/>
            <w:color w:val="990000"/>
            <w:sz w:val="24"/>
            <w:szCs w:val="24"/>
            <w:u w:val="single"/>
            <w:bdr w:val="none" w:sz="0" w:space="0" w:color="auto" w:frame="1"/>
            <w:lang w:eastAsia="en-GB"/>
          </w:rPr>
          <w:t>Amsterdam University of Applied Sciences</w:t>
        </w:r>
      </w:hyperlink>
      <w:r w:rsidRPr="00644841">
        <w:rPr>
          <w:rFonts w:eastAsia="Times New Roman" w:cstheme="minorHAnsi"/>
          <w:color w:val="202020"/>
          <w:sz w:val="24"/>
          <w:szCs w:val="24"/>
          <w:lang w:eastAsia="en-GB"/>
        </w:rPr>
        <w:t>.’</w:t>
      </w:r>
    </w:p>
    <w:p w14:paraId="531F7EF5" w14:textId="77777777" w:rsidR="00B45758" w:rsidRPr="00644841" w:rsidRDefault="00B45758" w:rsidP="00B45758">
      <w:pPr>
        <w:spacing w:after="0" w:line="240" w:lineRule="auto"/>
        <w:rPr>
          <w:rFonts w:eastAsia="Times New Roman" w:cstheme="minorHAnsi"/>
          <w:color w:val="222222"/>
          <w:sz w:val="24"/>
          <w:szCs w:val="24"/>
          <w:lang w:eastAsia="en-GB"/>
        </w:rPr>
      </w:pPr>
      <w:r w:rsidRPr="00644841">
        <w:rPr>
          <w:rFonts w:eastAsia="Times New Roman" w:cstheme="minorHAnsi"/>
          <w:color w:val="222222"/>
          <w:sz w:val="24"/>
          <w:szCs w:val="24"/>
          <w:lang w:eastAsia="en-GB"/>
        </w:rPr>
        <w:t>4. </w:t>
      </w:r>
      <w:r w:rsidRPr="00644841">
        <w:rPr>
          <w:rFonts w:eastAsia="Times New Roman" w:cstheme="minorHAnsi"/>
          <w:b/>
          <w:bCs/>
          <w:color w:val="12302E"/>
          <w:sz w:val="24"/>
          <w:szCs w:val="24"/>
          <w:shd w:val="clear" w:color="auto" w:fill="FFFFFF"/>
          <w:lang w:eastAsia="en-GB"/>
        </w:rPr>
        <w:t>Positive Money’s</w:t>
      </w:r>
      <w:r w:rsidRPr="00644841">
        <w:rPr>
          <w:rFonts w:eastAsia="Times New Roman" w:cstheme="minorHAnsi"/>
          <w:color w:val="12302E"/>
          <w:sz w:val="24"/>
          <w:szCs w:val="24"/>
          <w:shd w:val="clear" w:color="auto" w:fill="FFFFFF"/>
          <w:lang w:eastAsia="en-GB"/>
        </w:rPr>
        <w:t xml:space="preserve"> vision is for a money and banking system that enables a fair, democratic, and sustainable economy.</w:t>
      </w:r>
    </w:p>
    <w:p w14:paraId="7A5656FD" w14:textId="77777777" w:rsidR="00B45758" w:rsidRPr="00644841" w:rsidRDefault="00B45758" w:rsidP="00B45758">
      <w:pPr>
        <w:spacing w:after="0" w:line="240" w:lineRule="auto"/>
        <w:rPr>
          <w:rFonts w:eastAsia="Times New Roman" w:cstheme="minorHAnsi"/>
          <w:color w:val="222222"/>
          <w:sz w:val="24"/>
          <w:szCs w:val="24"/>
          <w:lang w:eastAsia="en-GB"/>
        </w:rPr>
      </w:pPr>
    </w:p>
    <w:p w14:paraId="5D542DE1" w14:textId="77777777" w:rsidR="00B45758" w:rsidRPr="00644841" w:rsidRDefault="00644841" w:rsidP="00B45758">
      <w:pPr>
        <w:spacing w:after="0" w:line="240" w:lineRule="auto"/>
        <w:rPr>
          <w:rFonts w:eastAsia="Times New Roman" w:cstheme="minorHAnsi"/>
          <w:color w:val="222222"/>
          <w:sz w:val="24"/>
          <w:szCs w:val="24"/>
          <w:lang w:eastAsia="en-GB"/>
        </w:rPr>
      </w:pPr>
      <w:hyperlink r:id="rId14" w:tgtFrame="_blank" w:history="1">
        <w:r w:rsidR="00B45758" w:rsidRPr="00644841">
          <w:rPr>
            <w:rFonts w:eastAsia="Times New Roman" w:cstheme="minorHAnsi"/>
            <w:color w:val="1155CC"/>
            <w:sz w:val="24"/>
            <w:szCs w:val="24"/>
            <w:u w:val="single"/>
            <w:lang w:eastAsia="en-GB"/>
          </w:rPr>
          <w:t>https://positivemoney.org/</w:t>
        </w:r>
      </w:hyperlink>
    </w:p>
    <w:p w14:paraId="01710841" w14:textId="77777777" w:rsidR="00B45758" w:rsidRPr="00644841" w:rsidRDefault="00B45758" w:rsidP="00B45758">
      <w:pPr>
        <w:spacing w:after="0" w:line="240" w:lineRule="auto"/>
        <w:rPr>
          <w:rFonts w:eastAsia="Times New Roman" w:cstheme="minorHAnsi"/>
          <w:color w:val="222222"/>
          <w:sz w:val="24"/>
          <w:szCs w:val="24"/>
          <w:lang w:eastAsia="en-GB"/>
        </w:rPr>
      </w:pPr>
    </w:p>
    <w:p w14:paraId="68564E39" w14:textId="77777777" w:rsidR="00B45758" w:rsidRPr="00644841" w:rsidRDefault="00B45758" w:rsidP="00B45758">
      <w:pPr>
        <w:spacing w:after="0" w:line="240" w:lineRule="auto"/>
        <w:rPr>
          <w:rFonts w:eastAsia="Times New Roman" w:cstheme="minorHAnsi"/>
          <w:color w:val="222222"/>
          <w:sz w:val="24"/>
          <w:szCs w:val="24"/>
          <w:lang w:eastAsia="en-GB"/>
        </w:rPr>
      </w:pPr>
      <w:r w:rsidRPr="00644841">
        <w:rPr>
          <w:rFonts w:eastAsia="Times New Roman" w:cstheme="minorHAnsi"/>
          <w:color w:val="222222"/>
          <w:sz w:val="24"/>
          <w:szCs w:val="24"/>
          <w:lang w:eastAsia="en-GB"/>
        </w:rPr>
        <w:t>They have a briefing on QE: ‘</w:t>
      </w:r>
      <w:r w:rsidRPr="00644841">
        <w:rPr>
          <w:rFonts w:eastAsia="Times New Roman" w:cstheme="minorHAnsi"/>
          <w:color w:val="12302E"/>
          <w:sz w:val="24"/>
          <w:szCs w:val="24"/>
          <w:shd w:val="clear" w:color="auto" w:fill="FFFFFF"/>
          <w:lang w:eastAsia="en-GB"/>
        </w:rPr>
        <w:t xml:space="preserve">This briefing, prepared 8 April 2020, outlines why the Bank of England’s corporate quantitative easing programme should exclude fossil fuels, and how big businesses are also being bailed out behind the scenes with public money through the new </w:t>
      </w:r>
      <w:proofErr w:type="spellStart"/>
      <w:r w:rsidRPr="00644841">
        <w:rPr>
          <w:rFonts w:eastAsia="Times New Roman" w:cstheme="minorHAnsi"/>
          <w:color w:val="12302E"/>
          <w:sz w:val="24"/>
          <w:szCs w:val="24"/>
          <w:shd w:val="clear" w:color="auto" w:fill="FFFFFF"/>
          <w:lang w:eastAsia="en-GB"/>
        </w:rPr>
        <w:t>Covid</w:t>
      </w:r>
      <w:proofErr w:type="spellEnd"/>
      <w:r w:rsidRPr="00644841">
        <w:rPr>
          <w:rFonts w:eastAsia="Times New Roman" w:cstheme="minorHAnsi"/>
          <w:color w:val="12302E"/>
          <w:sz w:val="24"/>
          <w:szCs w:val="24"/>
          <w:shd w:val="clear" w:color="auto" w:fill="FFFFFF"/>
          <w:lang w:eastAsia="en-GB"/>
        </w:rPr>
        <w:t xml:space="preserve"> Corporate Financing Facility.’</w:t>
      </w:r>
    </w:p>
    <w:p w14:paraId="5203CBC8" w14:textId="77777777" w:rsidR="00B45758" w:rsidRPr="00644841" w:rsidRDefault="00B45758" w:rsidP="00B45758">
      <w:pPr>
        <w:spacing w:after="0" w:line="240" w:lineRule="auto"/>
        <w:rPr>
          <w:rFonts w:eastAsia="Times New Roman" w:cstheme="minorHAnsi"/>
          <w:color w:val="222222"/>
          <w:sz w:val="24"/>
          <w:szCs w:val="24"/>
          <w:lang w:eastAsia="en-GB"/>
        </w:rPr>
      </w:pPr>
    </w:p>
    <w:p w14:paraId="76AD8C3F" w14:textId="77777777" w:rsidR="00B45758" w:rsidRPr="00644841" w:rsidRDefault="00644841" w:rsidP="00B45758">
      <w:pPr>
        <w:spacing w:after="0" w:line="240" w:lineRule="auto"/>
        <w:rPr>
          <w:rFonts w:eastAsia="Times New Roman" w:cstheme="minorHAnsi"/>
          <w:color w:val="222222"/>
          <w:sz w:val="24"/>
          <w:szCs w:val="24"/>
          <w:lang w:eastAsia="en-GB"/>
        </w:rPr>
      </w:pPr>
      <w:hyperlink r:id="rId15" w:tgtFrame="_blank" w:history="1">
        <w:r w:rsidR="00B45758" w:rsidRPr="00644841">
          <w:rPr>
            <w:rFonts w:eastAsia="Times New Roman" w:cstheme="minorHAnsi"/>
            <w:color w:val="1155CC"/>
            <w:sz w:val="24"/>
            <w:szCs w:val="24"/>
            <w:u w:val="single"/>
            <w:lang w:eastAsia="en-GB"/>
          </w:rPr>
          <w:t>https://positivemoney.org/wp-content/uploads/2020/04/Corporate-QE-and-CCFF-briefing.pdf</w:t>
        </w:r>
      </w:hyperlink>
    </w:p>
    <w:p w14:paraId="2064B2BA" w14:textId="47B80098" w:rsidR="00D7046E" w:rsidRPr="00644841" w:rsidRDefault="00D7046E" w:rsidP="002E2252">
      <w:pPr>
        <w:rPr>
          <w:rFonts w:cstheme="minorHAnsi"/>
          <w:sz w:val="24"/>
          <w:szCs w:val="24"/>
        </w:rPr>
      </w:pPr>
    </w:p>
    <w:p w14:paraId="763D9A83" w14:textId="202A44C7" w:rsidR="00D7046E" w:rsidRPr="00644841" w:rsidRDefault="00D7046E" w:rsidP="00D7046E">
      <w:pPr>
        <w:pStyle w:val="NoSpacing"/>
        <w:rPr>
          <w:rFonts w:cstheme="minorHAnsi"/>
          <w:sz w:val="24"/>
          <w:szCs w:val="24"/>
        </w:rPr>
      </w:pPr>
      <w:r w:rsidRPr="00644841">
        <w:rPr>
          <w:rFonts w:cstheme="minorHAnsi"/>
          <w:b/>
          <w:bCs/>
          <w:sz w:val="24"/>
          <w:szCs w:val="24"/>
        </w:rPr>
        <w:t>Unlock democracy</w:t>
      </w:r>
      <w:r w:rsidRPr="00644841">
        <w:rPr>
          <w:rFonts w:cstheme="minorHAnsi"/>
          <w:sz w:val="24"/>
          <w:szCs w:val="24"/>
        </w:rPr>
        <w:t xml:space="preserve">     https://unlockdemocracy.org.uk/about-us</w:t>
      </w:r>
    </w:p>
    <w:p w14:paraId="3FDF1001" w14:textId="3F949060" w:rsidR="00D7046E" w:rsidRPr="00644841" w:rsidRDefault="00D7046E" w:rsidP="00D7046E">
      <w:pPr>
        <w:pStyle w:val="NoSpacing"/>
        <w:rPr>
          <w:rFonts w:cstheme="minorHAnsi"/>
          <w:sz w:val="24"/>
          <w:szCs w:val="24"/>
        </w:rPr>
      </w:pPr>
      <w:r w:rsidRPr="00644841">
        <w:rPr>
          <w:rFonts w:cstheme="minorHAnsi"/>
          <w:sz w:val="24"/>
          <w:szCs w:val="24"/>
        </w:rPr>
        <w:t>Podcast series  Democracy in Lockdown</w:t>
      </w:r>
    </w:p>
    <w:p w14:paraId="41737928" w14:textId="05FBDBE9" w:rsidR="00D7046E" w:rsidRPr="00644841" w:rsidRDefault="00D7046E" w:rsidP="00D7046E">
      <w:pPr>
        <w:pStyle w:val="NoSpacing"/>
        <w:rPr>
          <w:rFonts w:cstheme="minorHAnsi"/>
          <w:sz w:val="24"/>
          <w:szCs w:val="24"/>
        </w:rPr>
      </w:pPr>
    </w:p>
    <w:p w14:paraId="5B9D564F" w14:textId="77777777" w:rsidR="00D7046E" w:rsidRPr="00644841" w:rsidRDefault="00D7046E" w:rsidP="00D7046E">
      <w:pPr>
        <w:pStyle w:val="NoSpacing"/>
        <w:rPr>
          <w:rFonts w:cstheme="minorHAnsi"/>
          <w:b/>
          <w:bCs/>
          <w:sz w:val="24"/>
          <w:szCs w:val="24"/>
        </w:rPr>
      </w:pPr>
      <w:r w:rsidRPr="00644841">
        <w:rPr>
          <w:rFonts w:cstheme="minorHAnsi"/>
          <w:b/>
          <w:bCs/>
          <w:sz w:val="24"/>
          <w:szCs w:val="24"/>
        </w:rPr>
        <w:t>Compass podcast</w:t>
      </w:r>
    </w:p>
    <w:p w14:paraId="358B5ED8" w14:textId="1FA0B65B" w:rsidR="00D7046E" w:rsidRPr="00644841" w:rsidRDefault="00644841" w:rsidP="00D7046E">
      <w:pPr>
        <w:pStyle w:val="NoSpacing"/>
        <w:rPr>
          <w:rFonts w:cstheme="minorHAnsi"/>
          <w:color w:val="1155CC"/>
          <w:sz w:val="24"/>
          <w:szCs w:val="24"/>
          <w:u w:val="single"/>
        </w:rPr>
      </w:pPr>
      <w:hyperlink r:id="rId16" w:history="1">
        <w:r w:rsidR="00D7046E" w:rsidRPr="00644841">
          <w:rPr>
            <w:rStyle w:val="Hyperlink"/>
            <w:rFonts w:cstheme="minorHAnsi"/>
            <w:sz w:val="24"/>
            <w:szCs w:val="24"/>
          </w:rPr>
          <w:t>https://compassonline.buzzsprout.com/914668/3382948-episode-4-pandemics-do-discriminate-the-poverty-and-inequality-of-covid-19?link_id=4&amp;can_id=66b5726daa48e1b99c0f4f751027cbfb&amp;source=email-towards-a-good-society&amp;email_referrer=email_798172&amp;email_subject=from-crisis-to-a-good-society</w:t>
        </w:r>
      </w:hyperlink>
    </w:p>
    <w:p w14:paraId="73808970" w14:textId="2525795D" w:rsidR="0049735A" w:rsidRPr="00644841" w:rsidRDefault="0049735A" w:rsidP="00D7046E">
      <w:pPr>
        <w:pStyle w:val="NoSpacing"/>
        <w:rPr>
          <w:rFonts w:cstheme="minorHAnsi"/>
          <w:color w:val="1155CC"/>
          <w:sz w:val="24"/>
          <w:szCs w:val="24"/>
          <w:u w:val="single"/>
        </w:rPr>
      </w:pPr>
    </w:p>
    <w:p w14:paraId="3378FC3D" w14:textId="45820FA6" w:rsidR="0049735A" w:rsidRPr="00644841" w:rsidRDefault="0049735A" w:rsidP="0049735A">
      <w:pPr>
        <w:rPr>
          <w:rFonts w:cstheme="minorHAnsi"/>
          <w:sz w:val="24"/>
          <w:szCs w:val="24"/>
        </w:rPr>
      </w:pPr>
      <w:r w:rsidRPr="00644841">
        <w:rPr>
          <w:rFonts w:cstheme="minorHAnsi"/>
          <w:b/>
          <w:bCs/>
          <w:sz w:val="24"/>
          <w:szCs w:val="24"/>
        </w:rPr>
        <w:t>Lessons from the pandemic for addressing a climate emergency</w:t>
      </w:r>
      <w:r w:rsidRPr="00644841">
        <w:rPr>
          <w:rFonts w:cstheme="minorHAnsi"/>
          <w:sz w:val="24"/>
          <w:szCs w:val="24"/>
        </w:rPr>
        <w:t xml:space="preserve"> </w:t>
      </w:r>
      <w:hyperlink r:id="rId17" w:history="1">
        <w:r w:rsidRPr="00644841">
          <w:rPr>
            <w:rStyle w:val="Hyperlink"/>
            <w:rFonts w:cstheme="minorHAnsi"/>
            <w:sz w:val="24"/>
            <w:szCs w:val="24"/>
          </w:rPr>
          <w:t>https://imaginebelfast.com/events/responding-to-our-planetary-emergency/</w:t>
        </w:r>
      </w:hyperlink>
    </w:p>
    <w:p w14:paraId="757BCCDF" w14:textId="77777777" w:rsidR="0049735A" w:rsidRPr="00644841" w:rsidRDefault="0049735A" w:rsidP="0049735A">
      <w:pPr>
        <w:pStyle w:val="NoSpacing"/>
        <w:rPr>
          <w:rFonts w:cstheme="minorHAnsi"/>
          <w:b/>
          <w:bCs/>
          <w:sz w:val="24"/>
          <w:szCs w:val="24"/>
        </w:rPr>
      </w:pPr>
      <w:r w:rsidRPr="00644841">
        <w:rPr>
          <w:rFonts w:cstheme="minorHAnsi"/>
          <w:b/>
          <w:bCs/>
          <w:sz w:val="24"/>
          <w:szCs w:val="24"/>
        </w:rPr>
        <w:t xml:space="preserve">Climate emergency as </w:t>
      </w:r>
      <w:proofErr w:type="spellStart"/>
      <w:r w:rsidRPr="00644841">
        <w:rPr>
          <w:rFonts w:cstheme="minorHAnsi"/>
          <w:b/>
          <w:bCs/>
          <w:sz w:val="24"/>
          <w:szCs w:val="24"/>
        </w:rPr>
        <w:t>covid</w:t>
      </w:r>
      <w:proofErr w:type="spellEnd"/>
      <w:r w:rsidRPr="00644841">
        <w:rPr>
          <w:rFonts w:cstheme="minorHAnsi"/>
          <w:b/>
          <w:bCs/>
          <w:sz w:val="24"/>
          <w:szCs w:val="24"/>
        </w:rPr>
        <w:t xml:space="preserve"> crisis </w:t>
      </w:r>
    </w:p>
    <w:p w14:paraId="37F64B78" w14:textId="32A86162" w:rsidR="0049735A" w:rsidRPr="00644841" w:rsidRDefault="00644841" w:rsidP="0049735A">
      <w:pPr>
        <w:pStyle w:val="NoSpacing"/>
        <w:rPr>
          <w:rFonts w:cstheme="minorHAnsi"/>
          <w:sz w:val="24"/>
          <w:szCs w:val="24"/>
        </w:rPr>
      </w:pPr>
      <w:hyperlink r:id="rId18" w:history="1">
        <w:r w:rsidR="0049735A" w:rsidRPr="00644841">
          <w:rPr>
            <w:rStyle w:val="Hyperlink"/>
            <w:rFonts w:cstheme="minorHAnsi"/>
            <w:sz w:val="24"/>
            <w:szCs w:val="24"/>
          </w:rPr>
          <w:t>https://imaginebelfast.com/events/responding-to-our-planetary-emergency/</w:t>
        </w:r>
      </w:hyperlink>
    </w:p>
    <w:p w14:paraId="00ACAAF2" w14:textId="77777777" w:rsidR="0049735A" w:rsidRPr="00644841" w:rsidRDefault="0049735A" w:rsidP="0049735A">
      <w:pPr>
        <w:pStyle w:val="NoSpacing"/>
        <w:rPr>
          <w:rFonts w:cstheme="minorHAnsi"/>
          <w:sz w:val="24"/>
          <w:szCs w:val="24"/>
        </w:rPr>
      </w:pPr>
    </w:p>
    <w:p w14:paraId="185AFABA" w14:textId="77777777" w:rsidR="0049735A" w:rsidRPr="00644841" w:rsidRDefault="0049735A" w:rsidP="0049735A">
      <w:pPr>
        <w:pStyle w:val="NoSpacing"/>
        <w:rPr>
          <w:rFonts w:cstheme="minorHAnsi"/>
          <w:sz w:val="24"/>
          <w:szCs w:val="24"/>
        </w:rPr>
      </w:pPr>
      <w:r w:rsidRPr="00644841">
        <w:rPr>
          <w:rFonts w:cstheme="minorHAnsi"/>
          <w:sz w:val="24"/>
          <w:szCs w:val="24"/>
        </w:rPr>
        <w:lastRenderedPageBreak/>
        <w:t xml:space="preserve">Irish time podcast </w:t>
      </w:r>
    </w:p>
    <w:p w14:paraId="50FFB39D" w14:textId="2899BD46" w:rsidR="0049735A" w:rsidRPr="00644841" w:rsidRDefault="00644841" w:rsidP="0049735A">
      <w:pPr>
        <w:pStyle w:val="NoSpacing"/>
        <w:rPr>
          <w:rFonts w:cstheme="minorHAnsi"/>
          <w:sz w:val="24"/>
          <w:szCs w:val="24"/>
        </w:rPr>
      </w:pPr>
      <w:hyperlink r:id="rId19" w:history="1">
        <w:r w:rsidR="0049735A" w:rsidRPr="00644841">
          <w:rPr>
            <w:rStyle w:val="Hyperlink"/>
            <w:rFonts w:cstheme="minorHAnsi"/>
            <w:sz w:val="24"/>
            <w:szCs w:val="24"/>
          </w:rPr>
          <w:t>https://soundcloud.com/irishtimes-politics/what-will-the-long-term-consequences-of-covid-19-be-with-fintan-otoole</w:t>
        </w:r>
      </w:hyperlink>
    </w:p>
    <w:p w14:paraId="2CFF007F" w14:textId="77777777" w:rsidR="0049735A" w:rsidRPr="00644841" w:rsidRDefault="0049735A" w:rsidP="0049735A">
      <w:pPr>
        <w:pStyle w:val="NoSpacing"/>
        <w:rPr>
          <w:rFonts w:cstheme="minorHAnsi"/>
          <w:sz w:val="24"/>
          <w:szCs w:val="24"/>
        </w:rPr>
      </w:pPr>
    </w:p>
    <w:p w14:paraId="29AD9903" w14:textId="5FAC7C99" w:rsidR="0049735A" w:rsidRPr="00644841" w:rsidRDefault="00644841" w:rsidP="0049735A">
      <w:pPr>
        <w:rPr>
          <w:rFonts w:cstheme="minorHAnsi"/>
          <w:sz w:val="24"/>
          <w:szCs w:val="24"/>
        </w:rPr>
      </w:pPr>
      <w:hyperlink r:id="rId20" w:history="1">
        <w:r w:rsidR="0049735A" w:rsidRPr="00644841">
          <w:rPr>
            <w:rStyle w:val="Hyperlink"/>
            <w:rFonts w:cstheme="minorHAnsi"/>
            <w:sz w:val="24"/>
            <w:szCs w:val="24"/>
          </w:rPr>
          <w:t>www.e-consultation.org</w:t>
        </w:r>
      </w:hyperlink>
    </w:p>
    <w:sectPr w:rsidR="0049735A" w:rsidRPr="00644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52"/>
    <w:rsid w:val="00150B08"/>
    <w:rsid w:val="002E2252"/>
    <w:rsid w:val="0049735A"/>
    <w:rsid w:val="00571CD5"/>
    <w:rsid w:val="00577AC5"/>
    <w:rsid w:val="00581753"/>
    <w:rsid w:val="00644841"/>
    <w:rsid w:val="00723372"/>
    <w:rsid w:val="0086405B"/>
    <w:rsid w:val="00A00FFC"/>
    <w:rsid w:val="00B00B06"/>
    <w:rsid w:val="00B45758"/>
    <w:rsid w:val="00D7046E"/>
    <w:rsid w:val="00F7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3D3C"/>
  <w15:chartTrackingRefBased/>
  <w15:docId w15:val="{573564D3-DE31-4E1B-BF54-0552464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252"/>
    <w:rPr>
      <w:color w:val="0563C1" w:themeColor="hyperlink"/>
      <w:u w:val="single"/>
    </w:rPr>
  </w:style>
  <w:style w:type="character" w:styleId="UnresolvedMention">
    <w:name w:val="Unresolved Mention"/>
    <w:basedOn w:val="DefaultParagraphFont"/>
    <w:uiPriority w:val="99"/>
    <w:semiHidden/>
    <w:unhideWhenUsed/>
    <w:rsid w:val="002E2252"/>
    <w:rPr>
      <w:color w:val="605E5C"/>
      <w:shd w:val="clear" w:color="auto" w:fill="E1DFDD"/>
    </w:rPr>
  </w:style>
  <w:style w:type="paragraph" w:styleId="NoSpacing">
    <w:name w:val="No Spacing"/>
    <w:uiPriority w:val="1"/>
    <w:qFormat/>
    <w:rsid w:val="00D7046E"/>
    <w:pPr>
      <w:spacing w:after="0" w:line="240" w:lineRule="auto"/>
    </w:pPr>
  </w:style>
  <w:style w:type="character" w:styleId="FollowedHyperlink">
    <w:name w:val="FollowedHyperlink"/>
    <w:basedOn w:val="DefaultParagraphFont"/>
    <w:uiPriority w:val="99"/>
    <w:semiHidden/>
    <w:unhideWhenUsed/>
    <w:rsid w:val="00497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40682">
      <w:bodyDiv w:val="1"/>
      <w:marLeft w:val="0"/>
      <w:marRight w:val="0"/>
      <w:marTop w:val="0"/>
      <w:marBottom w:val="0"/>
      <w:divBdr>
        <w:top w:val="none" w:sz="0" w:space="0" w:color="auto"/>
        <w:left w:val="none" w:sz="0" w:space="0" w:color="auto"/>
        <w:bottom w:val="none" w:sz="0" w:space="0" w:color="auto"/>
        <w:right w:val="none" w:sz="0" w:space="0" w:color="auto"/>
      </w:divBdr>
    </w:div>
    <w:div w:id="893663743">
      <w:bodyDiv w:val="1"/>
      <w:marLeft w:val="0"/>
      <w:marRight w:val="0"/>
      <w:marTop w:val="0"/>
      <w:marBottom w:val="0"/>
      <w:divBdr>
        <w:top w:val="none" w:sz="0" w:space="0" w:color="auto"/>
        <w:left w:val="none" w:sz="0" w:space="0" w:color="auto"/>
        <w:bottom w:val="none" w:sz="0" w:space="0" w:color="auto"/>
        <w:right w:val="none" w:sz="0" w:space="0" w:color="auto"/>
      </w:divBdr>
      <w:divsChild>
        <w:div w:id="170092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ownit.org.uk/about-us/funders" TargetMode="External"/><Relationship Id="rId13" Type="http://schemas.openxmlformats.org/officeDocument/2006/relationships/hyperlink" Target="https://www.amsterdamuas.com/" TargetMode="External"/><Relationship Id="rId18" Type="http://schemas.openxmlformats.org/officeDocument/2006/relationships/hyperlink" Target="https://imaginebelfast.com/events/responding-to-our-planetary-emerge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eownit.org.uk/when-we-own-it" TargetMode="External"/><Relationship Id="rId12" Type="http://schemas.openxmlformats.org/officeDocument/2006/relationships/hyperlink" Target="https://www.ox.ac.uk/admissions/graduate/courses/msc-environmental-change-and-management?wssl=1" TargetMode="External"/><Relationship Id="rId17" Type="http://schemas.openxmlformats.org/officeDocument/2006/relationships/hyperlink" Target="https://imaginebelfast.com/events/responding-to-our-planetary-emergency/" TargetMode="External"/><Relationship Id="rId2" Type="http://schemas.openxmlformats.org/officeDocument/2006/relationships/settings" Target="settings.xml"/><Relationship Id="rId16" Type="http://schemas.openxmlformats.org/officeDocument/2006/relationships/hyperlink" Target="https://compassonline.buzzsprout.com/914668/3382948-episode-4-pandemics-do-discriminate-the-poverty-and-inequality-of-covid-19?link_id=4&amp;can_id=66b5726daa48e1b99c0f4f751027cbfb&amp;source=email-towards-a-good-society&amp;email_referrer=email_798172&amp;email_subject=from-crisis-to-a-good-society" TargetMode="External"/><Relationship Id="rId20" Type="http://schemas.openxmlformats.org/officeDocument/2006/relationships/hyperlink" Target="http://www.e-consultation.org" TargetMode="External"/><Relationship Id="rId1" Type="http://schemas.openxmlformats.org/officeDocument/2006/relationships/styles" Target="styles.xml"/><Relationship Id="rId6" Type="http://schemas.openxmlformats.org/officeDocument/2006/relationships/hyperlink" Target="https://weownit.org.uk/privatisation" TargetMode="External"/><Relationship Id="rId11" Type="http://schemas.openxmlformats.org/officeDocument/2006/relationships/hyperlink" Target="http://www.eci.ox.ac.uk/" TargetMode="External"/><Relationship Id="rId5" Type="http://schemas.openxmlformats.org/officeDocument/2006/relationships/hyperlink" Target="https://www.taxjustice.net/" TargetMode="External"/><Relationship Id="rId15" Type="http://schemas.openxmlformats.org/officeDocument/2006/relationships/hyperlink" Target="https://positivemoney.org/wp-content/uploads/2020/04/Corporate-QE-and-CCFF-briefing.pdf" TargetMode="External"/><Relationship Id="rId10" Type="http://schemas.openxmlformats.org/officeDocument/2006/relationships/hyperlink" Target="https://www.kateraworth.com/doughnut/" TargetMode="External"/><Relationship Id="rId19" Type="http://schemas.openxmlformats.org/officeDocument/2006/relationships/hyperlink" Target="https://soundcloud.com/irishtimes-politics/what-will-the-long-term-consequences-of-covid-19-be-with-fintan-otoole" TargetMode="External"/><Relationship Id="rId4" Type="http://schemas.openxmlformats.org/officeDocument/2006/relationships/hyperlink" Target="https://www.taxjustice.net/5828-2/" TargetMode="External"/><Relationship Id="rId9" Type="http://schemas.openxmlformats.org/officeDocument/2006/relationships/hyperlink" Target="https://weownit.org.uk/" TargetMode="External"/><Relationship Id="rId14" Type="http://schemas.openxmlformats.org/officeDocument/2006/relationships/hyperlink" Target="https://positivemone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Stratton</dc:creator>
  <cp:keywords/>
  <dc:description/>
  <cp:lastModifiedBy>Jude Stratton</cp:lastModifiedBy>
  <cp:revision>3</cp:revision>
  <cp:lastPrinted>2020-05-18T17:10:00Z</cp:lastPrinted>
  <dcterms:created xsi:type="dcterms:W3CDTF">2020-05-18T17:10:00Z</dcterms:created>
  <dcterms:modified xsi:type="dcterms:W3CDTF">2020-06-07T12:06:00Z</dcterms:modified>
</cp:coreProperties>
</file>